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14" w:rsidRDefault="006A338A" w:rsidP="00C21C0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1C0C" w:rsidRPr="00554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финансово-хозяйственной деятельности</w:t>
      </w:r>
      <w:r w:rsidRPr="006A3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1C0C" w:rsidRPr="006A338A" w:rsidRDefault="00C93614" w:rsidP="00C21C0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2014 год</w:t>
      </w:r>
    </w:p>
    <w:p w:rsidR="00C21C0C" w:rsidRPr="00554A41" w:rsidRDefault="00C21C0C" w:rsidP="00C21C0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Профинансировано всего 10939110,00 рублей, вне бюджета 869250 рублей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расходы: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заработную плату 6297677,09 в том числе внебюджет 63121,19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выплаты 4500, в том числе внебюджет 3000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начисления на выплаты по оплате труда 1708782,91; 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связь 59966, в том числе 54663,48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транспортные расходы 138637,10 в том числе внебюджет 113926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арендная плата за пользование имуществом 416000, в том числе внебюджет 399000,000; 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работы, услуги по содержанию имущества 3600, в том числе 3600 внебюджет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работы услуги 715922, в том числе внебюджет 167948,48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75420, в том числе 2410,27 внебюджет</w:t>
      </w:r>
    </w:p>
    <w:p w:rsidR="00C21C0C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средства 470289,45 в том числе 32399,95 внебюджет</w:t>
      </w:r>
    </w:p>
    <w:p w:rsidR="00C21C0C" w:rsidRPr="006462A8" w:rsidRDefault="00C21C0C" w:rsidP="00C21C0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материальные запасы 985192,96 в том числе 29179,93 внебюджет</w:t>
      </w:r>
    </w:p>
    <w:p w:rsidR="00C21C0C" w:rsidRPr="00A21AA7" w:rsidRDefault="00C21C0C" w:rsidP="00C21C0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1C0C" w:rsidRPr="00A21AA7" w:rsidRDefault="00C21C0C" w:rsidP="00C21C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AA7">
        <w:rPr>
          <w:rFonts w:ascii="Times New Roman" w:eastAsia="Calibri" w:hAnsi="Times New Roman" w:cs="Times New Roman"/>
          <w:sz w:val="28"/>
          <w:szCs w:val="28"/>
        </w:rPr>
        <w:t xml:space="preserve">Директор ГБУ </w:t>
      </w:r>
    </w:p>
    <w:p w:rsidR="00C21C0C" w:rsidRDefault="00C21C0C" w:rsidP="00C21C0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AA7">
        <w:rPr>
          <w:rFonts w:ascii="Times New Roman" w:eastAsia="Calibri" w:hAnsi="Times New Roman" w:cs="Times New Roman"/>
          <w:sz w:val="28"/>
          <w:szCs w:val="28"/>
        </w:rPr>
        <w:t>Тувинский театр кукол</w:t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</w:r>
      <w:r w:rsidRPr="00A21AA7">
        <w:rPr>
          <w:rFonts w:ascii="Times New Roman" w:eastAsia="Calibri" w:hAnsi="Times New Roman" w:cs="Times New Roman"/>
          <w:sz w:val="28"/>
          <w:szCs w:val="28"/>
        </w:rPr>
        <w:tab/>
        <w:t>Монгуш С.О.</w:t>
      </w:r>
    </w:p>
    <w:p w:rsidR="00AC3E3D" w:rsidRDefault="00AC3E3D"/>
    <w:sectPr w:rsidR="00AC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3B"/>
    <w:rsid w:val="0028273B"/>
    <w:rsid w:val="006A338A"/>
    <w:rsid w:val="00AC3E3D"/>
    <w:rsid w:val="00C21C0C"/>
    <w:rsid w:val="00C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DEC4E-4E30-4B26-A3EF-A31BDB77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TeT-A-TeT</dc:creator>
  <cp:keywords/>
  <dc:description/>
  <cp:lastModifiedBy>TeT-A-TeT</cp:lastModifiedBy>
  <cp:revision>6</cp:revision>
  <dcterms:created xsi:type="dcterms:W3CDTF">2016-11-14T04:09:00Z</dcterms:created>
  <dcterms:modified xsi:type="dcterms:W3CDTF">2016-11-14T04:12:00Z</dcterms:modified>
</cp:coreProperties>
</file>